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5A1E" w14:textId="77777777" w:rsidR="00E74CDF" w:rsidRPr="002E6F5B" w:rsidRDefault="00E74CDF" w:rsidP="00E74CDF">
      <w:pPr>
        <w:ind w:right="-36"/>
        <w:jc w:val="right"/>
        <w:rPr>
          <w:rFonts w:ascii="Arial" w:hAnsi="Arial" w:cs="Arial"/>
          <w:b/>
          <w:color w:val="767171" w:themeColor="background2" w:themeShade="80"/>
          <w:szCs w:val="22"/>
        </w:rPr>
      </w:pPr>
    </w:p>
    <w:p w14:paraId="7E1C172C" w14:textId="77777777" w:rsidR="0028367E" w:rsidRPr="002E6F5B" w:rsidRDefault="0028367E" w:rsidP="003937D6">
      <w:pPr>
        <w:rPr>
          <w:color w:val="767171" w:themeColor="background2" w:themeShade="80"/>
          <w:sz w:val="28"/>
          <w:szCs w:val="24"/>
        </w:rPr>
        <w:sectPr w:rsidR="0028367E" w:rsidRPr="002E6F5B" w:rsidSect="002E6F5B">
          <w:headerReference w:type="default" r:id="rId7"/>
          <w:footerReference w:type="default" r:id="rId8"/>
          <w:type w:val="continuous"/>
          <w:pgSz w:w="12240" w:h="15840" w:code="1"/>
          <w:pgMar w:top="2610" w:right="936" w:bottom="1080" w:left="936" w:header="900" w:footer="360" w:gutter="0"/>
          <w:cols w:space="720"/>
          <w:docGrid w:linePitch="360"/>
        </w:sectPr>
      </w:pPr>
    </w:p>
    <w:p w14:paraId="16B1F0F1" w14:textId="77777777" w:rsidR="002E6F5B" w:rsidRPr="002E6F5B" w:rsidRDefault="002E6F5B" w:rsidP="002E6F5B">
      <w:pPr>
        <w:spacing w:after="240"/>
        <w:rPr>
          <w:rFonts w:ascii="Adobe Caslon Pro" w:hAnsi="Adobe Caslon Pro" w:cs="Georgia"/>
          <w:b/>
          <w:bCs/>
          <w:color w:val="767171" w:themeColor="background2" w:themeShade="80"/>
          <w:sz w:val="20"/>
          <w:szCs w:val="18"/>
        </w:rPr>
      </w:pPr>
      <w:r w:rsidRPr="002E6F5B">
        <w:rPr>
          <w:rFonts w:ascii="Adobe Caslon Pro" w:hAnsi="Adobe Caslon Pro" w:cs="Georgia"/>
          <w:b/>
          <w:bCs/>
          <w:color w:val="767171" w:themeColor="background2" w:themeShade="80"/>
          <w:sz w:val="20"/>
          <w:szCs w:val="18"/>
        </w:rPr>
        <w:t>Board of Directors</w:t>
      </w:r>
    </w:p>
    <w:p w14:paraId="43750E10" w14:textId="77777777" w:rsidR="002E6F5B" w:rsidRPr="002E6F5B" w:rsidRDefault="002E6F5B" w:rsidP="002E6F5B">
      <w:pPr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  <w:t>President</w:t>
      </w:r>
    </w:p>
    <w:p w14:paraId="7CA964B5" w14:textId="725FEF37" w:rsidR="002E6F5B" w:rsidRPr="002E6F5B" w:rsidRDefault="00BF3459" w:rsidP="002E6F5B">
      <w:pPr>
        <w:spacing w:after="240"/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John Reichenbach</w:t>
      </w:r>
    </w:p>
    <w:p w14:paraId="09897F59" w14:textId="77777777" w:rsidR="002E6F5B" w:rsidRPr="002E6F5B" w:rsidRDefault="002E6F5B" w:rsidP="002E6F5B">
      <w:pPr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  <w:t>Treasurer</w:t>
      </w:r>
    </w:p>
    <w:p w14:paraId="7AE73C17" w14:textId="18A57C40" w:rsidR="002E6F5B" w:rsidRPr="002E6F5B" w:rsidRDefault="00BF3459" w:rsidP="002E6F5B">
      <w:pPr>
        <w:spacing w:after="240"/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Matthew Trivella</w:t>
      </w:r>
    </w:p>
    <w:p w14:paraId="13F9387E" w14:textId="77777777" w:rsidR="002E6F5B" w:rsidRPr="002E6F5B" w:rsidRDefault="002E6F5B" w:rsidP="002E6F5B">
      <w:pPr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  <w:t>Clerk</w:t>
      </w:r>
    </w:p>
    <w:p w14:paraId="4E754FB0" w14:textId="5B56A8D0" w:rsidR="00BF3459" w:rsidRPr="002E6F5B" w:rsidRDefault="00BF3459" w:rsidP="00BF3459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 xml:space="preserve">Melanie McLaughlin </w:t>
      </w:r>
    </w:p>
    <w:p w14:paraId="7006AEB5" w14:textId="77777777" w:rsidR="00BF3459" w:rsidRDefault="00BF3459" w:rsidP="002E6F5B">
      <w:pPr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</w:pPr>
    </w:p>
    <w:p w14:paraId="1B257CC0" w14:textId="057EE43D" w:rsidR="002E6F5B" w:rsidRPr="002E6F5B" w:rsidRDefault="002E6F5B" w:rsidP="002E6F5B">
      <w:pPr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  <w:t>Members</w:t>
      </w:r>
    </w:p>
    <w:p w14:paraId="4DB1DB54" w14:textId="77777777" w:rsidR="004B4CF1" w:rsidRDefault="004B4CF1" w:rsidP="004B4CF1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 xml:space="preserve">Nicole </w:t>
      </w:r>
      <w:proofErr w:type="spellStart"/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Baumer</w:t>
      </w:r>
      <w:proofErr w:type="spellEnd"/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 xml:space="preserve"> </w:t>
      </w:r>
    </w:p>
    <w:p w14:paraId="2BD30933" w14:textId="6B007F6E" w:rsidR="00BF3459" w:rsidRDefault="004B4CF1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Elizabeth Bostic Sherraine Glover-Diaz</w:t>
      </w:r>
    </w:p>
    <w:p w14:paraId="082F9FC1" w14:textId="75FC0FBA" w:rsidR="002E6F5B" w:rsidRDefault="002E6F5B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 xml:space="preserve">Susan </w:t>
      </w:r>
      <w:proofErr w:type="spellStart"/>
      <w:r w:rsidR="004B4CF1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Hutman</w:t>
      </w:r>
      <w:proofErr w:type="spellEnd"/>
    </w:p>
    <w:p w14:paraId="341809E1" w14:textId="77777777" w:rsidR="004B4CF1" w:rsidRDefault="004B4CF1" w:rsidP="004B4CF1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 xml:space="preserve">Melanie </w:t>
      </w:r>
      <w:proofErr w:type="spellStart"/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Jarboe</w:t>
      </w:r>
      <w:proofErr w:type="spellEnd"/>
    </w:p>
    <w:p w14:paraId="418D514D" w14:textId="77777777" w:rsidR="004B4CF1" w:rsidRDefault="004B4CF1" w:rsidP="004B4CF1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 xml:space="preserve">Julia Lord </w:t>
      </w:r>
    </w:p>
    <w:p w14:paraId="6DB2044F" w14:textId="177AA0C9" w:rsidR="00BF3459" w:rsidRDefault="00BF3459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Kate McKinley</w:t>
      </w:r>
    </w:p>
    <w:p w14:paraId="5676F93D" w14:textId="5FCD46B4" w:rsidR="00BF3459" w:rsidRPr="002E6F5B" w:rsidRDefault="00BF3459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Jaya Pandey</w:t>
      </w:r>
    </w:p>
    <w:p w14:paraId="3C056895" w14:textId="77777777" w:rsidR="002E6F5B" w:rsidRPr="002E6F5B" w:rsidRDefault="002E6F5B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 xml:space="preserve">Joseph </w:t>
      </w:r>
      <w:proofErr w:type="spellStart"/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Petner</w:t>
      </w:r>
      <w:proofErr w:type="spellEnd"/>
    </w:p>
    <w:p w14:paraId="3689E197" w14:textId="77777777" w:rsidR="002E6F5B" w:rsidRPr="002E6F5B" w:rsidRDefault="002E6F5B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Teresita Ramos</w:t>
      </w:r>
    </w:p>
    <w:p w14:paraId="62A01FF1" w14:textId="1EDDD5AF" w:rsidR="002E6F5B" w:rsidRDefault="00BF3459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Michel Rbeiz</w:t>
      </w:r>
    </w:p>
    <w:p w14:paraId="3F5B68F3" w14:textId="04075BCE" w:rsidR="00BF3459" w:rsidRPr="002E6F5B" w:rsidRDefault="00BF3459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Regina Robison</w:t>
      </w:r>
    </w:p>
    <w:p w14:paraId="33F64255" w14:textId="77777777" w:rsidR="002E6F5B" w:rsidRPr="002E6F5B" w:rsidRDefault="002E6F5B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 xml:space="preserve">Leo Rotman </w:t>
      </w:r>
    </w:p>
    <w:p w14:paraId="190811CD" w14:textId="77777777" w:rsidR="002E6F5B" w:rsidRPr="002E6F5B" w:rsidRDefault="002E6F5B" w:rsidP="002E6F5B">
      <w:pPr>
        <w:spacing w:before="240"/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  <w:t>Director Emeritus</w:t>
      </w:r>
    </w:p>
    <w:p w14:paraId="659FB50B" w14:textId="77777777" w:rsidR="002E6F5B" w:rsidRPr="002E6F5B" w:rsidRDefault="002E6F5B" w:rsidP="002E6F5B">
      <w:pP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William Henderson</w:t>
      </w:r>
    </w:p>
    <w:p w14:paraId="3AF16374" w14:textId="77777777" w:rsidR="002E6F5B" w:rsidRPr="002E6F5B" w:rsidRDefault="002E6F5B" w:rsidP="002E6F5B">
      <w:pPr>
        <w:spacing w:before="240"/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</w:pPr>
      <w:r w:rsidRPr="002E6F5B">
        <w:rPr>
          <w:rFonts w:ascii="Adobe Caslon Pro" w:hAnsi="Adobe Caslon Pro" w:cs="Georgia"/>
          <w:b/>
          <w:bCs/>
          <w:color w:val="767171" w:themeColor="background2" w:themeShade="80"/>
          <w:sz w:val="18"/>
          <w:szCs w:val="18"/>
        </w:rPr>
        <w:t>Executive Director</w:t>
      </w:r>
    </w:p>
    <w:p w14:paraId="598127AA" w14:textId="738B1FDB" w:rsidR="007B105B" w:rsidRPr="002E6F5B" w:rsidRDefault="00BF3459" w:rsidP="002E6F5B">
      <w:pPr>
        <w:rPr>
          <w:rFonts w:ascii="Adobe Caslon Pro" w:hAnsi="Adobe Caslon Pro" w:cs="Georgia"/>
          <w:color w:val="767171" w:themeColor="background2" w:themeShade="80"/>
          <w:sz w:val="18"/>
          <w:szCs w:val="18"/>
        </w:rPr>
      </w:pPr>
      <w:r>
        <w:rPr>
          <w:rFonts w:ascii="Adobe Caslon Pro" w:hAnsi="Adobe Caslon Pro" w:cs="Georgia"/>
          <w:bCs/>
          <w:color w:val="767171" w:themeColor="background2" w:themeShade="80"/>
          <w:sz w:val="18"/>
          <w:szCs w:val="18"/>
        </w:rPr>
        <w:t>Pam Nourse</w:t>
      </w:r>
    </w:p>
    <w:p w14:paraId="4ADB8C62" w14:textId="77777777" w:rsidR="007B105B" w:rsidRDefault="007B105B" w:rsidP="007B105B">
      <w:pPr>
        <w:rPr>
          <w:rFonts w:ascii="Georgia" w:hAnsi="Georgia" w:cs="Georgia"/>
          <w:color w:val="333333"/>
          <w:sz w:val="15"/>
          <w:szCs w:val="15"/>
        </w:rPr>
      </w:pPr>
    </w:p>
    <w:p w14:paraId="63A56D75" w14:textId="77777777" w:rsidR="00E01CC6" w:rsidRPr="00E01CC6" w:rsidRDefault="007B105B" w:rsidP="00EA6E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color w:val="333333"/>
          <w:sz w:val="15"/>
          <w:szCs w:val="15"/>
        </w:rPr>
        <w:br w:type="column"/>
      </w:r>
      <w:r w:rsidR="00E01CC6" w:rsidRPr="00E01CC6">
        <w:rPr>
          <w:rFonts w:ascii="Times New Roman" w:hAnsi="Times New Roman"/>
          <w:sz w:val="24"/>
          <w:szCs w:val="24"/>
        </w:rPr>
        <w:t xml:space="preserve"> </w:t>
      </w:r>
    </w:p>
    <w:p w14:paraId="5C6503E2" w14:textId="77777777" w:rsidR="007B105B" w:rsidRPr="00083D6B" w:rsidRDefault="007B105B" w:rsidP="007B105B">
      <w:pPr>
        <w:rPr>
          <w:szCs w:val="24"/>
        </w:rPr>
      </w:pPr>
    </w:p>
    <w:sectPr w:rsidR="007B105B" w:rsidRPr="00083D6B" w:rsidSect="0028367E">
      <w:type w:val="continuous"/>
      <w:pgSz w:w="12240" w:h="15840" w:code="1"/>
      <w:pgMar w:top="907" w:right="936" w:bottom="1080" w:left="360" w:header="720" w:footer="360" w:gutter="0"/>
      <w:cols w:num="2" w:space="720" w:equalWidth="0">
        <w:col w:w="1800" w:space="540"/>
        <w:col w:w="86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EEAA" w14:textId="77777777" w:rsidR="00AE42A7" w:rsidRDefault="00AE42A7">
      <w:r>
        <w:separator/>
      </w:r>
    </w:p>
  </w:endnote>
  <w:endnote w:type="continuationSeparator" w:id="0">
    <w:p w14:paraId="4CFFE25F" w14:textId="77777777" w:rsidR="00AE42A7" w:rsidRDefault="00AE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BC9C" w14:textId="77777777" w:rsidR="002E6F5B" w:rsidRPr="002E6F5B" w:rsidRDefault="002E6F5B" w:rsidP="002E6F5B">
    <w:pPr>
      <w:pStyle w:val="BasicParagraph"/>
      <w:spacing w:line="240" w:lineRule="auto"/>
      <w:jc w:val="center"/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</w:pPr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t xml:space="preserve">The </w:t>
    </w:r>
    <w:proofErr w:type="spellStart"/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t>Schrafft</w:t>
    </w:r>
    <w:proofErr w:type="spellEnd"/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t xml:space="preserve"> Center 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position w:val="2"/>
        <w:sz w:val="16"/>
        <w:szCs w:val="16"/>
      </w:rPr>
      <w:t>|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t xml:space="preserve"> 529 Main Street, Suite 1M3 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position w:val="2"/>
        <w:sz w:val="16"/>
        <w:szCs w:val="16"/>
      </w:rPr>
      <w:t>|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t xml:space="preserve"> Boston, Massachusetts 02129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br/>
      <w:t xml:space="preserve">617-236-7210 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position w:val="2"/>
        <w:sz w:val="16"/>
        <w:szCs w:val="16"/>
      </w:rPr>
      <w:t>|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t xml:space="preserve"> In-state toll free 800-331-0688 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position w:val="2"/>
        <w:sz w:val="16"/>
        <w:szCs w:val="16"/>
      </w:rPr>
      <w:t>|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t xml:space="preserve"> Western MA 413-323-0681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br/>
      <w:t xml:space="preserve">Fax 617-241-0330 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position w:val="2"/>
        <w:sz w:val="16"/>
        <w:szCs w:val="16"/>
      </w:rPr>
      <w:t>|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t xml:space="preserve"> info@fcsn.org 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position w:val="2"/>
        <w:sz w:val="16"/>
        <w:szCs w:val="16"/>
      </w:rPr>
      <w:t>|</w:t>
    </w:r>
    <w:r w:rsidRPr="002E6F5B">
      <w:rPr>
        <w:rFonts w:ascii="Adobe Caslon Pro" w:hAnsi="Adobe Caslon Pro" w:cs="Adobe Caslon Pro"/>
        <w:color w:val="767171" w:themeColor="background2" w:themeShade="80"/>
        <w:spacing w:val="5"/>
        <w:sz w:val="18"/>
        <w:szCs w:val="18"/>
      </w:rPr>
      <w:t xml:space="preserve"> www.fcsn.org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2AA9" w14:textId="77777777" w:rsidR="00AE42A7" w:rsidRDefault="00AE42A7">
      <w:r>
        <w:separator/>
      </w:r>
    </w:p>
  </w:footnote>
  <w:footnote w:type="continuationSeparator" w:id="0">
    <w:p w14:paraId="3E49DE12" w14:textId="77777777" w:rsidR="00AE42A7" w:rsidRDefault="00AE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C6BC" w14:textId="03803DAD" w:rsidR="000703DC" w:rsidRDefault="0039718F" w:rsidP="000703DC">
    <w:pPr>
      <w:pStyle w:val="Header"/>
      <w:jc w:val="center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CEFF7C8" wp14:editId="4F2574E4">
          <wp:simplePos x="0" y="0"/>
          <wp:positionH relativeFrom="margin">
            <wp:align>right</wp:align>
          </wp:positionH>
          <wp:positionV relativeFrom="paragraph">
            <wp:posOffset>-371475</wp:posOffset>
          </wp:positionV>
          <wp:extent cx="2028825" cy="1250315"/>
          <wp:effectExtent l="0" t="0" r="9525" b="6985"/>
          <wp:wrapTight wrapText="bothSides">
            <wp:wrapPolygon edited="0">
              <wp:start x="0" y="0"/>
              <wp:lineTo x="0" y="21392"/>
              <wp:lineTo x="21499" y="21392"/>
              <wp:lineTo x="214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E3"/>
    <w:rsid w:val="00003F4C"/>
    <w:rsid w:val="00032BE3"/>
    <w:rsid w:val="00044598"/>
    <w:rsid w:val="00047BEB"/>
    <w:rsid w:val="0006214A"/>
    <w:rsid w:val="0006236F"/>
    <w:rsid w:val="000703DC"/>
    <w:rsid w:val="00074B05"/>
    <w:rsid w:val="00077DDA"/>
    <w:rsid w:val="00083D6B"/>
    <w:rsid w:val="00091439"/>
    <w:rsid w:val="00093EB2"/>
    <w:rsid w:val="000B4F81"/>
    <w:rsid w:val="000C59AE"/>
    <w:rsid w:val="000D7171"/>
    <w:rsid w:val="00111D9D"/>
    <w:rsid w:val="00120AAC"/>
    <w:rsid w:val="00123687"/>
    <w:rsid w:val="00145E1F"/>
    <w:rsid w:val="001469DD"/>
    <w:rsid w:val="00154631"/>
    <w:rsid w:val="00155D27"/>
    <w:rsid w:val="00176A73"/>
    <w:rsid w:val="001A0CF0"/>
    <w:rsid w:val="001E628E"/>
    <w:rsid w:val="00210C6D"/>
    <w:rsid w:val="00211C1D"/>
    <w:rsid w:val="002376A3"/>
    <w:rsid w:val="002809C8"/>
    <w:rsid w:val="0028367E"/>
    <w:rsid w:val="0029189E"/>
    <w:rsid w:val="00294599"/>
    <w:rsid w:val="002B11BD"/>
    <w:rsid w:val="002E6F5B"/>
    <w:rsid w:val="00306885"/>
    <w:rsid w:val="003937D6"/>
    <w:rsid w:val="0039718F"/>
    <w:rsid w:val="003B297D"/>
    <w:rsid w:val="003C01C2"/>
    <w:rsid w:val="003E37BF"/>
    <w:rsid w:val="00400071"/>
    <w:rsid w:val="00435658"/>
    <w:rsid w:val="004603C7"/>
    <w:rsid w:val="00497909"/>
    <w:rsid w:val="004B4CF1"/>
    <w:rsid w:val="004B5A7B"/>
    <w:rsid w:val="004C6604"/>
    <w:rsid w:val="004E4224"/>
    <w:rsid w:val="00503AA3"/>
    <w:rsid w:val="005209E3"/>
    <w:rsid w:val="00541E37"/>
    <w:rsid w:val="00545B9A"/>
    <w:rsid w:val="005E0705"/>
    <w:rsid w:val="00600455"/>
    <w:rsid w:val="0062694A"/>
    <w:rsid w:val="00631503"/>
    <w:rsid w:val="00636976"/>
    <w:rsid w:val="0063764E"/>
    <w:rsid w:val="00666BE3"/>
    <w:rsid w:val="006A212A"/>
    <w:rsid w:val="006C1700"/>
    <w:rsid w:val="006F3A0C"/>
    <w:rsid w:val="00716759"/>
    <w:rsid w:val="00756175"/>
    <w:rsid w:val="007678F3"/>
    <w:rsid w:val="00787E0E"/>
    <w:rsid w:val="00787E8D"/>
    <w:rsid w:val="00787EE1"/>
    <w:rsid w:val="007B105B"/>
    <w:rsid w:val="007C3B3F"/>
    <w:rsid w:val="00806C72"/>
    <w:rsid w:val="00826717"/>
    <w:rsid w:val="008273D8"/>
    <w:rsid w:val="0083336F"/>
    <w:rsid w:val="00845588"/>
    <w:rsid w:val="008625E7"/>
    <w:rsid w:val="00895F29"/>
    <w:rsid w:val="008B77D6"/>
    <w:rsid w:val="008C0CCE"/>
    <w:rsid w:val="008C66D8"/>
    <w:rsid w:val="008D21D6"/>
    <w:rsid w:val="008D6E50"/>
    <w:rsid w:val="008F5A49"/>
    <w:rsid w:val="00900193"/>
    <w:rsid w:val="009010B0"/>
    <w:rsid w:val="0094709F"/>
    <w:rsid w:val="0096151C"/>
    <w:rsid w:val="0097153C"/>
    <w:rsid w:val="009B5814"/>
    <w:rsid w:val="009B74A6"/>
    <w:rsid w:val="00A34DFD"/>
    <w:rsid w:val="00A4722F"/>
    <w:rsid w:val="00A650B5"/>
    <w:rsid w:val="00AA3DF3"/>
    <w:rsid w:val="00AA500D"/>
    <w:rsid w:val="00AB1EFA"/>
    <w:rsid w:val="00AC7889"/>
    <w:rsid w:val="00AD4A2F"/>
    <w:rsid w:val="00AD721B"/>
    <w:rsid w:val="00AE42A7"/>
    <w:rsid w:val="00AF16FA"/>
    <w:rsid w:val="00B03098"/>
    <w:rsid w:val="00B2456E"/>
    <w:rsid w:val="00B432D3"/>
    <w:rsid w:val="00B60E64"/>
    <w:rsid w:val="00B61E5B"/>
    <w:rsid w:val="00B6671B"/>
    <w:rsid w:val="00B85E68"/>
    <w:rsid w:val="00BD02F3"/>
    <w:rsid w:val="00BE5987"/>
    <w:rsid w:val="00BF3459"/>
    <w:rsid w:val="00BF7377"/>
    <w:rsid w:val="00C01C4F"/>
    <w:rsid w:val="00C028B2"/>
    <w:rsid w:val="00C541BC"/>
    <w:rsid w:val="00C56F37"/>
    <w:rsid w:val="00C841B3"/>
    <w:rsid w:val="00CA645C"/>
    <w:rsid w:val="00CD5D7E"/>
    <w:rsid w:val="00CF31B6"/>
    <w:rsid w:val="00D12EBC"/>
    <w:rsid w:val="00D22FC3"/>
    <w:rsid w:val="00D3086E"/>
    <w:rsid w:val="00D42F52"/>
    <w:rsid w:val="00D63BE7"/>
    <w:rsid w:val="00DD1C0F"/>
    <w:rsid w:val="00DF35DA"/>
    <w:rsid w:val="00E01CC6"/>
    <w:rsid w:val="00E06BC7"/>
    <w:rsid w:val="00E10B4E"/>
    <w:rsid w:val="00E13B79"/>
    <w:rsid w:val="00E63B53"/>
    <w:rsid w:val="00E72E77"/>
    <w:rsid w:val="00E74CDF"/>
    <w:rsid w:val="00E84CA5"/>
    <w:rsid w:val="00EA6E84"/>
    <w:rsid w:val="00EB19DE"/>
    <w:rsid w:val="00EB2B35"/>
    <w:rsid w:val="00EC4AEA"/>
    <w:rsid w:val="00EF330C"/>
    <w:rsid w:val="00F019E1"/>
    <w:rsid w:val="00F11381"/>
    <w:rsid w:val="00F116A7"/>
    <w:rsid w:val="00F11BF9"/>
    <w:rsid w:val="00F21199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CBEE32"/>
  <w15:chartTrackingRefBased/>
  <w15:docId w15:val="{4BDE3F4E-BC6C-4D45-8E10-E7C5006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B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B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5B9A"/>
    <w:rPr>
      <w:color w:val="0000FF"/>
      <w:u w:val="single"/>
    </w:rPr>
  </w:style>
  <w:style w:type="paragraph" w:styleId="BalloonText">
    <w:name w:val="Balloon Text"/>
    <w:basedOn w:val="Normal"/>
    <w:semiHidden/>
    <w:rsid w:val="00AB1EF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47BEB"/>
    <w:pPr>
      <w:ind w:left="360"/>
    </w:pPr>
    <w:rPr>
      <w:szCs w:val="24"/>
    </w:rPr>
  </w:style>
  <w:style w:type="paragraph" w:styleId="BodyTextIndent2">
    <w:name w:val="Body Text Indent 2"/>
    <w:basedOn w:val="Normal"/>
    <w:rsid w:val="00047BEB"/>
    <w:pPr>
      <w:ind w:left="360"/>
    </w:pPr>
    <w:rPr>
      <w:color w:val="000000"/>
      <w:szCs w:val="24"/>
    </w:rPr>
  </w:style>
  <w:style w:type="character" w:customStyle="1" w:styleId="emailstyle18">
    <w:name w:val="emailstyle18"/>
    <w:semiHidden/>
    <w:rsid w:val="00E72E77"/>
    <w:rPr>
      <w:rFonts w:ascii="Arial" w:hAnsi="Arial" w:cs="Arial" w:hint="default"/>
      <w:color w:val="000080"/>
      <w:sz w:val="20"/>
      <w:szCs w:val="20"/>
    </w:rPr>
  </w:style>
  <w:style w:type="paragraph" w:customStyle="1" w:styleId="pageheader">
    <w:name w:val="page header"/>
    <w:basedOn w:val="Normal"/>
    <w:rsid w:val="003937D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PalatinoLinotype-BoldItalic" w:hAnsi="PalatinoLinotype-BoldItalic" w:cs="PalatinoLinotype-BoldItalic"/>
      <w:b/>
      <w:bCs/>
      <w:i/>
      <w:iCs/>
      <w:color w:val="000000"/>
      <w:sz w:val="28"/>
      <w:szCs w:val="28"/>
    </w:rPr>
  </w:style>
  <w:style w:type="paragraph" w:customStyle="1" w:styleId="header2">
    <w:name w:val="header 2"/>
    <w:basedOn w:val="Normal"/>
    <w:rsid w:val="003937D6"/>
    <w:pPr>
      <w:autoSpaceDE w:val="0"/>
      <w:autoSpaceDN w:val="0"/>
      <w:adjustRightInd w:val="0"/>
      <w:spacing w:line="260" w:lineRule="atLeast"/>
      <w:ind w:left="920" w:hanging="920"/>
      <w:textAlignment w:val="center"/>
    </w:pPr>
    <w:rPr>
      <w:rFonts w:ascii="PalatinoLinotype-Roman" w:hAnsi="PalatinoLinotype-Roman" w:cs="PalatinoLinotype-Roman"/>
      <w:color w:val="000000"/>
      <w:sz w:val="20"/>
    </w:rPr>
  </w:style>
  <w:style w:type="paragraph" w:customStyle="1" w:styleId="bodytext2">
    <w:name w:val="body text2"/>
    <w:basedOn w:val="Normal"/>
    <w:rsid w:val="003937D6"/>
    <w:pPr>
      <w:autoSpaceDE w:val="0"/>
      <w:autoSpaceDN w:val="0"/>
      <w:adjustRightInd w:val="0"/>
      <w:spacing w:line="220" w:lineRule="atLeast"/>
      <w:ind w:firstLine="20"/>
      <w:textAlignment w:val="center"/>
    </w:pPr>
    <w:rPr>
      <w:rFonts w:ascii="PalatinoLinotype-Roman" w:hAnsi="PalatinoLinotype-Roman" w:cs="PalatinoLinotype-Roman"/>
      <w:color w:val="000000"/>
      <w:sz w:val="20"/>
    </w:rPr>
  </w:style>
  <w:style w:type="paragraph" w:styleId="NoSpacing">
    <w:name w:val="No Spacing"/>
    <w:uiPriority w:val="1"/>
    <w:qFormat/>
    <w:rsid w:val="00E01CC6"/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2E6F5B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104C-E484-4841-9E53-D15E42A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Federation for Children with Special Needs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Operator</dc:creator>
  <cp:keywords/>
  <cp:lastModifiedBy>Ivone Rego-Cass</cp:lastModifiedBy>
  <cp:revision>2</cp:revision>
  <cp:lastPrinted>2022-08-12T19:00:00Z</cp:lastPrinted>
  <dcterms:created xsi:type="dcterms:W3CDTF">2022-08-12T19:04:00Z</dcterms:created>
  <dcterms:modified xsi:type="dcterms:W3CDTF">2022-08-12T19:04:00Z</dcterms:modified>
</cp:coreProperties>
</file>