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05" w:rsidRPr="00B9470B" w:rsidRDefault="00645605" w:rsidP="00645605">
      <w:pPr>
        <w:autoSpaceDE w:val="0"/>
        <w:autoSpaceDN w:val="0"/>
        <w:adjustRightInd w:val="0"/>
        <w:rPr>
          <w:rFonts w:ascii="Georgia" w:hAnsi="Georgia" w:cs="Georgia"/>
          <w:color w:val="333333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bCs/>
          <w:color w:val="5E5E5E"/>
          <w:sz w:val="15"/>
          <w:szCs w:val="15"/>
        </w:rPr>
      </w:pPr>
      <w:r>
        <w:rPr>
          <w:rFonts w:ascii="Georgia" w:hAnsi="Georgia" w:cs="Georgia"/>
          <w:b/>
          <w:bCs/>
          <w:color w:val="5E5E5E"/>
          <w:sz w:val="15"/>
          <w:szCs w:val="15"/>
        </w:rPr>
        <w:t>Board of Directors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bCs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bCs/>
          <w:color w:val="5E5E5E"/>
          <w:sz w:val="15"/>
          <w:szCs w:val="15"/>
        </w:rPr>
      </w:pPr>
      <w:r>
        <w:rPr>
          <w:rFonts w:ascii="Georgia" w:hAnsi="Georgia" w:cs="Georgia"/>
          <w:b/>
          <w:bCs/>
          <w:color w:val="5E5E5E"/>
          <w:sz w:val="15"/>
          <w:szCs w:val="15"/>
        </w:rPr>
        <w:t>President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John Reichenbach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President, Lessac Technologies</w:t>
      </w:r>
    </w:p>
    <w:p w:rsidR="009327A9" w:rsidRDefault="009327A9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4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reichenbachjohn@gmail.com</w:t>
        </w:r>
      </w:hyperlink>
    </w:p>
    <w:p w:rsidR="009327A9" w:rsidRDefault="009327A9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 w:rsidRPr="009327A9">
        <w:rPr>
          <w:rFonts w:ascii="Georgia" w:hAnsi="Georgia" w:cs="Georgia"/>
          <w:color w:val="5E5E5E"/>
          <w:sz w:val="15"/>
          <w:szCs w:val="15"/>
        </w:rPr>
        <w:t>617-548-1944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645605" w:rsidRPr="008D663A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color w:val="5E5E5E"/>
          <w:sz w:val="15"/>
          <w:szCs w:val="15"/>
        </w:rPr>
      </w:pPr>
      <w:r w:rsidRPr="008D663A">
        <w:rPr>
          <w:rFonts w:ascii="Georgia" w:hAnsi="Georgia" w:cs="Georgia"/>
          <w:b/>
          <w:color w:val="5E5E5E"/>
          <w:sz w:val="15"/>
          <w:szCs w:val="15"/>
        </w:rPr>
        <w:t>Treasurer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Matthew Trivella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Executive Director, JP Morgan</w:t>
      </w:r>
    </w:p>
    <w:p w:rsidR="009327A9" w:rsidRDefault="009327A9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5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matthew.a.trivella@jpmorgan.com</w:t>
        </w:r>
      </w:hyperlink>
    </w:p>
    <w:p w:rsidR="009327A9" w:rsidRDefault="009327A9" w:rsidP="009327A9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617-388-1108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bCs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bCs/>
          <w:color w:val="5E5E5E"/>
          <w:sz w:val="15"/>
          <w:szCs w:val="15"/>
        </w:rPr>
      </w:pPr>
      <w:r>
        <w:rPr>
          <w:rFonts w:ascii="Georgia" w:hAnsi="Georgia" w:cs="Georgia"/>
          <w:b/>
          <w:bCs/>
          <w:color w:val="5E5E5E"/>
          <w:sz w:val="15"/>
          <w:szCs w:val="15"/>
        </w:rPr>
        <w:t>Clerk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Melanie Perkins McLaughlin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Filmmaker, Activist, Member of the Medford School Committee</w:t>
      </w:r>
    </w:p>
    <w:p w:rsidR="005B1D8A" w:rsidRPr="005B1D8A" w:rsidRDefault="005B1D8A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Cs/>
          <w:color w:val="5E5E5E"/>
          <w:sz w:val="15"/>
          <w:szCs w:val="15"/>
        </w:rPr>
      </w:pPr>
      <w:r w:rsidRPr="005B1D8A">
        <w:rPr>
          <w:rFonts w:ascii="Georgia" w:hAnsi="Georgia" w:cs="Georgia"/>
          <w:bCs/>
          <w:color w:val="5E5E5E"/>
          <w:sz w:val="15"/>
          <w:szCs w:val="15"/>
        </w:rPr>
        <w:t>melaniemclaughlin3@gmail.com</w:t>
      </w:r>
    </w:p>
    <w:p w:rsidR="00645605" w:rsidRPr="005B1D8A" w:rsidRDefault="005B1D8A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Cs/>
          <w:color w:val="5E5E5E"/>
          <w:sz w:val="15"/>
          <w:szCs w:val="15"/>
        </w:rPr>
      </w:pPr>
      <w:r w:rsidRPr="005B1D8A">
        <w:rPr>
          <w:rFonts w:ascii="Georgia" w:hAnsi="Georgia" w:cs="Georgia"/>
          <w:bCs/>
          <w:color w:val="5E5E5E"/>
          <w:sz w:val="15"/>
          <w:szCs w:val="15"/>
        </w:rPr>
        <w:t>617-699-1962</w:t>
      </w:r>
    </w:p>
    <w:p w:rsidR="005B1D8A" w:rsidRDefault="005B1D8A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bCs/>
          <w:color w:val="5E5E5E"/>
          <w:sz w:val="15"/>
          <w:szCs w:val="15"/>
        </w:rPr>
      </w:pPr>
    </w:p>
    <w:p w:rsidR="00AC155E" w:rsidRPr="00A43CC7" w:rsidRDefault="00645605" w:rsidP="00A43CC7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b/>
          <w:bCs/>
          <w:color w:val="5E5E5E"/>
          <w:sz w:val="15"/>
          <w:szCs w:val="15"/>
        </w:rPr>
      </w:pPr>
      <w:r>
        <w:rPr>
          <w:rFonts w:ascii="Georgia" w:hAnsi="Georgia" w:cs="Georgia"/>
          <w:b/>
          <w:bCs/>
          <w:color w:val="5E5E5E"/>
          <w:sz w:val="15"/>
          <w:szCs w:val="15"/>
        </w:rPr>
        <w:t>Members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Nicole Baumer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Director, Down Syndrome Program at Boston Children’s Hospital</w:t>
      </w:r>
    </w:p>
    <w:p w:rsidR="00AC155E" w:rsidRDefault="00AC155E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6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nicole.baumer@childrens.harvard.edu</w:t>
        </w:r>
      </w:hyperlink>
    </w:p>
    <w:p w:rsidR="00AC155E" w:rsidRDefault="00AC155E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 w:rsidRPr="00AC155E">
        <w:rPr>
          <w:rFonts w:ascii="Georgia" w:hAnsi="Georgia" w:cs="Georgia"/>
          <w:color w:val="5E5E5E"/>
          <w:sz w:val="15"/>
          <w:szCs w:val="15"/>
        </w:rPr>
        <w:t>857-218-4329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Elizabeth Bostic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Assistant Director, Division of Children and Youth and Special Health Care Needs</w:t>
      </w:r>
    </w:p>
    <w:p w:rsidR="00AC155E" w:rsidRDefault="00AC155E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7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elizabeth.e.bostic@state.ma.us</w:t>
        </w:r>
      </w:hyperlink>
    </w:p>
    <w:p w:rsidR="00AC155E" w:rsidRDefault="00AC155E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781-400-9013</w:t>
      </w:r>
    </w:p>
    <w:p w:rsidR="00A43CC7" w:rsidRDefault="00A43CC7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A43CC7" w:rsidRDefault="00A43CC7" w:rsidP="00A43CC7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Sherraine Glover-Diaz</w:t>
      </w:r>
    </w:p>
    <w:p w:rsidR="00A43CC7" w:rsidRDefault="00A43CC7" w:rsidP="00A43CC7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8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gloverfinancial@gmail.com</w:t>
        </w:r>
      </w:hyperlink>
      <w:r>
        <w:rPr>
          <w:rFonts w:ascii="Georgia" w:hAnsi="Georgia" w:cs="Georgia"/>
          <w:color w:val="5E5E5E"/>
          <w:sz w:val="15"/>
          <w:szCs w:val="15"/>
        </w:rPr>
        <w:t xml:space="preserve"> </w:t>
      </w:r>
    </w:p>
    <w:p w:rsidR="00A43CC7" w:rsidRDefault="00A43CC7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A43CC7" w:rsidRDefault="00A43CC7" w:rsidP="00A43CC7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Susan Hutman</w:t>
      </w:r>
    </w:p>
    <w:p w:rsidR="00A43CC7" w:rsidRDefault="00A43CC7" w:rsidP="00A43CC7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Interior Designer and mother</w:t>
      </w:r>
    </w:p>
    <w:p w:rsidR="00A43CC7" w:rsidRDefault="00A43CC7" w:rsidP="00A43CC7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9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susanarndtinteriors@gmail.com</w:t>
        </w:r>
      </w:hyperlink>
    </w:p>
    <w:p w:rsidR="00A43CC7" w:rsidRDefault="00A43CC7" w:rsidP="00A43CC7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 w:rsidRPr="00AC155E">
        <w:rPr>
          <w:rFonts w:ascii="Georgia" w:hAnsi="Georgia" w:cs="Georgia"/>
          <w:color w:val="5E5E5E"/>
          <w:sz w:val="15"/>
          <w:szCs w:val="15"/>
        </w:rPr>
        <w:t>508-558-7220</w:t>
      </w:r>
    </w:p>
    <w:p w:rsidR="00645605" w:rsidRDefault="00645605" w:rsidP="00AC155E">
      <w:pPr>
        <w:autoSpaceDE w:val="0"/>
        <w:autoSpaceDN w:val="0"/>
        <w:adjustRightInd w:val="0"/>
        <w:spacing w:after="120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Melanie Jarboe</w:t>
      </w:r>
    </w:p>
    <w:p w:rsidR="00645605" w:rsidRDefault="00CC02F8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Assistant Director, Professional and Career Development, Suffolk Law School</w:t>
      </w:r>
    </w:p>
    <w:p w:rsidR="00CC02F8" w:rsidRDefault="00CC02F8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0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mjarboe@suffolk.edu</w:t>
        </w:r>
      </w:hyperlink>
    </w:p>
    <w:p w:rsidR="00CC02F8" w:rsidRDefault="00CC02F8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 w:rsidRPr="00CC02F8">
        <w:rPr>
          <w:rFonts w:ascii="Georgia" w:hAnsi="Georgia" w:cs="Georgia"/>
          <w:color w:val="5E5E5E"/>
          <w:sz w:val="15"/>
          <w:szCs w:val="15"/>
        </w:rPr>
        <w:t>(617) 305-3230</w:t>
      </w:r>
    </w:p>
    <w:p w:rsidR="00CC1770" w:rsidRDefault="00CC1770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lastRenderedPageBreak/>
        <w:t>Julia Lord</w:t>
      </w:r>
    </w:p>
    <w:p w:rsidR="00CC1770" w:rsidRDefault="00CC1770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1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lordjuliaa@gmail.com</w:t>
        </w:r>
      </w:hyperlink>
    </w:p>
    <w:p w:rsidR="00CC1770" w:rsidRDefault="00CC1770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617-599-7312</w:t>
      </w:r>
      <w:bookmarkStart w:id="0" w:name="_GoBack"/>
      <w:bookmarkEnd w:id="0"/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Kate McKinley</w:t>
      </w:r>
    </w:p>
    <w:p w:rsidR="00645605" w:rsidRDefault="00CC02F8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Chief Legal Officer, Allspring Global Investment</w:t>
      </w:r>
    </w:p>
    <w:p w:rsidR="00CC02F8" w:rsidRDefault="004F0258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2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kate_sandman@yahoo.com</w:t>
        </w:r>
      </w:hyperlink>
    </w:p>
    <w:p w:rsidR="004F0258" w:rsidRPr="004F0258" w:rsidRDefault="004F0258" w:rsidP="004F0258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(617) 821-9004</w:t>
      </w:r>
    </w:p>
    <w:p w:rsidR="009327A9" w:rsidRDefault="009327A9" w:rsidP="009327A9">
      <w:pPr>
        <w:autoSpaceDE w:val="0"/>
        <w:autoSpaceDN w:val="0"/>
        <w:adjustRightInd w:val="0"/>
        <w:spacing w:after="120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Jaya Pandey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Desi Mom’s Network</w:t>
      </w:r>
    </w:p>
    <w:p w:rsidR="00985A7A" w:rsidRDefault="00985A7A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3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momlovesanand@gmail.com</w:t>
        </w:r>
      </w:hyperlink>
    </w:p>
    <w:p w:rsidR="00985A7A" w:rsidRDefault="00985A7A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(781) 413-4189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Joseph Petner</w:t>
      </w: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Retired Educator</w:t>
      </w:r>
    </w:p>
    <w:p w:rsidR="0035630F" w:rsidRDefault="0035630F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4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Jpetner928@verizon.net</w:t>
        </w:r>
      </w:hyperlink>
    </w:p>
    <w:p w:rsidR="0035630F" w:rsidRDefault="0035630F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(781) 862-6535</w:t>
      </w:r>
    </w:p>
    <w:p w:rsidR="0035630F" w:rsidRDefault="0035630F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Teresita Ramos</w:t>
      </w:r>
    </w:p>
    <w:p w:rsidR="00AC155E" w:rsidRDefault="00EE0621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Attorney, Ramos Law</w:t>
      </w:r>
    </w:p>
    <w:p w:rsidR="00EE0621" w:rsidRDefault="00EE0621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5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tere@ramosdisability.com</w:t>
        </w:r>
      </w:hyperlink>
    </w:p>
    <w:p w:rsidR="00EE0621" w:rsidRDefault="00EE0621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(781) 235-1189</w:t>
      </w:r>
    </w:p>
    <w:p w:rsidR="00AC155E" w:rsidRDefault="00AC155E" w:rsidP="00AC155E">
      <w:pPr>
        <w:autoSpaceDE w:val="0"/>
        <w:autoSpaceDN w:val="0"/>
        <w:adjustRightInd w:val="0"/>
        <w:spacing w:after="120"/>
        <w:rPr>
          <w:rFonts w:ascii="Georgia" w:hAnsi="Georgia" w:cs="Georgia"/>
          <w:color w:val="5E5E5E"/>
          <w:sz w:val="15"/>
          <w:szCs w:val="15"/>
        </w:rPr>
      </w:pPr>
    </w:p>
    <w:p w:rsidR="00AC155E" w:rsidRDefault="00645605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Michel Rbeiz</w:t>
      </w:r>
    </w:p>
    <w:p w:rsidR="00AC155E" w:rsidRDefault="00645605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Global Head of Strategy, State Street Bank</w:t>
      </w:r>
    </w:p>
    <w:p w:rsidR="00EE0621" w:rsidRDefault="00EE0621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6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mrbeiz@gmail.com</w:t>
        </w:r>
      </w:hyperlink>
    </w:p>
    <w:p w:rsidR="00EE0621" w:rsidRDefault="00EE0621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 w:rsidRPr="00EE0621">
        <w:rPr>
          <w:rFonts w:ascii="Georgia" w:hAnsi="Georgia" w:cs="Georgia"/>
          <w:color w:val="5E5E5E"/>
          <w:sz w:val="15"/>
          <w:szCs w:val="15"/>
        </w:rPr>
        <w:t xml:space="preserve"> (617) 230-8116</w:t>
      </w:r>
    </w:p>
    <w:p w:rsidR="00AC155E" w:rsidRDefault="00AC155E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AC155E" w:rsidRDefault="00645605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Regina Robison</w:t>
      </w:r>
    </w:p>
    <w:p w:rsidR="00AC155E" w:rsidRDefault="00AC155E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D</w:t>
      </w:r>
      <w:r w:rsidR="00645605">
        <w:rPr>
          <w:rFonts w:ascii="Georgia" w:hAnsi="Georgia" w:cs="Georgia"/>
          <w:color w:val="5E5E5E"/>
          <w:sz w:val="15"/>
          <w:szCs w:val="15"/>
        </w:rPr>
        <w:t>e</w:t>
      </w:r>
      <w:r w:rsidR="0093460C">
        <w:rPr>
          <w:rFonts w:ascii="Georgia" w:hAnsi="Georgia" w:cs="Georgia"/>
          <w:color w:val="5E5E5E"/>
          <w:sz w:val="15"/>
          <w:szCs w:val="15"/>
        </w:rPr>
        <w:t>puty Commissioner at MA Department of Elementary and Secondary Education</w:t>
      </w:r>
    </w:p>
    <w:p w:rsidR="0093460C" w:rsidRDefault="0049626A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7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Robinson.regina@gmail.com</w:t>
        </w:r>
      </w:hyperlink>
      <w:r>
        <w:rPr>
          <w:rFonts w:ascii="Georgia" w:hAnsi="Georgia" w:cs="Georgia"/>
          <w:color w:val="5E5E5E"/>
          <w:sz w:val="15"/>
          <w:szCs w:val="15"/>
        </w:rPr>
        <w:t xml:space="preserve"> </w:t>
      </w:r>
    </w:p>
    <w:p w:rsidR="0093460C" w:rsidRDefault="0093460C" w:rsidP="0049626A">
      <w:pPr>
        <w:autoSpaceDE w:val="0"/>
        <w:autoSpaceDN w:val="0"/>
        <w:adjustRightInd w:val="0"/>
        <w:spacing w:after="120"/>
        <w:rPr>
          <w:rFonts w:ascii="Georgia" w:hAnsi="Georgia" w:cs="Georgia"/>
          <w:color w:val="5E5E5E"/>
          <w:sz w:val="15"/>
          <w:szCs w:val="15"/>
        </w:rPr>
      </w:pPr>
    </w:p>
    <w:p w:rsidR="00AC155E" w:rsidRDefault="00645605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Leo Rotman</w:t>
      </w:r>
    </w:p>
    <w:p w:rsidR="00645605" w:rsidRDefault="00645605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>
        <w:rPr>
          <w:rFonts w:ascii="Georgia" w:hAnsi="Georgia" w:cs="Georgia"/>
          <w:color w:val="5E5E5E"/>
          <w:sz w:val="15"/>
          <w:szCs w:val="15"/>
        </w:rPr>
        <w:t>CFP, River Financial Group</w:t>
      </w:r>
    </w:p>
    <w:p w:rsidR="0093460C" w:rsidRDefault="0093460C" w:rsidP="0093460C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hyperlink r:id="rId18" w:history="1">
        <w:r w:rsidRPr="009266B7">
          <w:rPr>
            <w:rStyle w:val="Hyperlink"/>
            <w:rFonts w:ascii="Georgia" w:hAnsi="Georgia" w:cs="Georgia"/>
            <w:sz w:val="15"/>
            <w:szCs w:val="15"/>
          </w:rPr>
          <w:t>leo@riverfg.com</w:t>
        </w:r>
      </w:hyperlink>
    </w:p>
    <w:p w:rsidR="0093460C" w:rsidRDefault="0093460C" w:rsidP="0093460C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  <w:r w:rsidRPr="0093460C">
        <w:rPr>
          <w:rFonts w:ascii="Georgia" w:hAnsi="Georgia" w:cs="Georgia"/>
          <w:color w:val="5E5E5E"/>
          <w:sz w:val="15"/>
          <w:szCs w:val="15"/>
        </w:rPr>
        <w:t>781.398.1351</w:t>
      </w:r>
    </w:p>
    <w:p w:rsidR="0093460C" w:rsidRDefault="0093460C" w:rsidP="00AC155E">
      <w:pPr>
        <w:autoSpaceDE w:val="0"/>
        <w:autoSpaceDN w:val="0"/>
        <w:adjustRightInd w:val="0"/>
        <w:spacing w:after="1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645605" w:rsidRDefault="00645605" w:rsidP="00645605">
      <w:pPr>
        <w:autoSpaceDE w:val="0"/>
        <w:autoSpaceDN w:val="0"/>
        <w:adjustRightInd w:val="0"/>
        <w:spacing w:after="120"/>
        <w:ind w:left="720"/>
        <w:jc w:val="center"/>
        <w:rPr>
          <w:rFonts w:ascii="Georgia" w:hAnsi="Georgia" w:cs="Georgia"/>
          <w:color w:val="5E5E5E"/>
          <w:sz w:val="15"/>
          <w:szCs w:val="15"/>
        </w:rPr>
      </w:pPr>
    </w:p>
    <w:p w:rsidR="00C85C90" w:rsidRDefault="00CC1770"/>
    <w:sectPr w:rsidR="00C85C90" w:rsidSect="00C2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05"/>
    <w:rsid w:val="00050174"/>
    <w:rsid w:val="000A3413"/>
    <w:rsid w:val="000E321A"/>
    <w:rsid w:val="000F4708"/>
    <w:rsid w:val="00146781"/>
    <w:rsid w:val="00175F24"/>
    <w:rsid w:val="00185C9A"/>
    <w:rsid w:val="00192B7E"/>
    <w:rsid w:val="001953C3"/>
    <w:rsid w:val="00196D61"/>
    <w:rsid w:val="001C0A77"/>
    <w:rsid w:val="001D2C39"/>
    <w:rsid w:val="00213EE5"/>
    <w:rsid w:val="00214D85"/>
    <w:rsid w:val="00225773"/>
    <w:rsid w:val="003138B0"/>
    <w:rsid w:val="00331C48"/>
    <w:rsid w:val="0035630F"/>
    <w:rsid w:val="0039196F"/>
    <w:rsid w:val="00397F9C"/>
    <w:rsid w:val="003C33B4"/>
    <w:rsid w:val="003C5B86"/>
    <w:rsid w:val="004007D3"/>
    <w:rsid w:val="00434E71"/>
    <w:rsid w:val="0048633F"/>
    <w:rsid w:val="0049626A"/>
    <w:rsid w:val="004A69E6"/>
    <w:rsid w:val="004F0258"/>
    <w:rsid w:val="005163DA"/>
    <w:rsid w:val="00551C35"/>
    <w:rsid w:val="00573DF2"/>
    <w:rsid w:val="005B0D01"/>
    <w:rsid w:val="005B1D8A"/>
    <w:rsid w:val="00603629"/>
    <w:rsid w:val="00645605"/>
    <w:rsid w:val="00645B0B"/>
    <w:rsid w:val="00654248"/>
    <w:rsid w:val="006D4E70"/>
    <w:rsid w:val="006E11B2"/>
    <w:rsid w:val="007F11B2"/>
    <w:rsid w:val="00894FEE"/>
    <w:rsid w:val="008B4791"/>
    <w:rsid w:val="009327A9"/>
    <w:rsid w:val="0093460C"/>
    <w:rsid w:val="00935E2F"/>
    <w:rsid w:val="00943C15"/>
    <w:rsid w:val="00983A32"/>
    <w:rsid w:val="00985A7A"/>
    <w:rsid w:val="009B07AE"/>
    <w:rsid w:val="009D4BC0"/>
    <w:rsid w:val="00A10E9C"/>
    <w:rsid w:val="00A20D50"/>
    <w:rsid w:val="00A21195"/>
    <w:rsid w:val="00A2139E"/>
    <w:rsid w:val="00A43CC7"/>
    <w:rsid w:val="00A44CC9"/>
    <w:rsid w:val="00A664A6"/>
    <w:rsid w:val="00A842D2"/>
    <w:rsid w:val="00AA5A8F"/>
    <w:rsid w:val="00AC155E"/>
    <w:rsid w:val="00AC2C64"/>
    <w:rsid w:val="00B23A4F"/>
    <w:rsid w:val="00BB4E9E"/>
    <w:rsid w:val="00C226A2"/>
    <w:rsid w:val="00C51473"/>
    <w:rsid w:val="00C73D85"/>
    <w:rsid w:val="00CB20AA"/>
    <w:rsid w:val="00CC02F8"/>
    <w:rsid w:val="00CC1770"/>
    <w:rsid w:val="00D16B31"/>
    <w:rsid w:val="00D25874"/>
    <w:rsid w:val="00D43546"/>
    <w:rsid w:val="00D53B64"/>
    <w:rsid w:val="00D57D88"/>
    <w:rsid w:val="00D66D71"/>
    <w:rsid w:val="00DF304D"/>
    <w:rsid w:val="00E321FC"/>
    <w:rsid w:val="00E351AE"/>
    <w:rsid w:val="00EA138A"/>
    <w:rsid w:val="00EA495F"/>
    <w:rsid w:val="00EC11BE"/>
    <w:rsid w:val="00EE0621"/>
    <w:rsid w:val="00EF07F4"/>
    <w:rsid w:val="00F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2F37"/>
  <w15:chartTrackingRefBased/>
  <w15:docId w15:val="{1B44E0C0-1909-E243-BC2A-041E41F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60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15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verfinancial@gmail.com" TargetMode="External"/><Relationship Id="rId13" Type="http://schemas.openxmlformats.org/officeDocument/2006/relationships/hyperlink" Target="mailto:momlovesanand@gmail.com" TargetMode="External"/><Relationship Id="rId18" Type="http://schemas.openxmlformats.org/officeDocument/2006/relationships/hyperlink" Target="mailto:leo@riverf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zabeth.e.bostic@state.ma.us" TargetMode="External"/><Relationship Id="rId12" Type="http://schemas.openxmlformats.org/officeDocument/2006/relationships/hyperlink" Target="mailto:kate_sandman@yahoo.com" TargetMode="External"/><Relationship Id="rId17" Type="http://schemas.openxmlformats.org/officeDocument/2006/relationships/hyperlink" Target="mailto:Robinson.regi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rbeiz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cole.baumer@childrens.harvard.edu" TargetMode="External"/><Relationship Id="rId11" Type="http://schemas.openxmlformats.org/officeDocument/2006/relationships/hyperlink" Target="mailto:lordjuliaa@gmail.com" TargetMode="External"/><Relationship Id="rId5" Type="http://schemas.openxmlformats.org/officeDocument/2006/relationships/hyperlink" Target="mailto:matthew.a.trivella@jpmorgan.com" TargetMode="External"/><Relationship Id="rId15" Type="http://schemas.openxmlformats.org/officeDocument/2006/relationships/hyperlink" Target="mailto:tere@ramosdisability.com" TargetMode="External"/><Relationship Id="rId10" Type="http://schemas.openxmlformats.org/officeDocument/2006/relationships/hyperlink" Target="mailto:mjarboe@suffolk.ed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reichenbachjohn@gmail.com" TargetMode="External"/><Relationship Id="rId9" Type="http://schemas.openxmlformats.org/officeDocument/2006/relationships/hyperlink" Target="mailto:susanarndtinteriors@gmail.com" TargetMode="External"/><Relationship Id="rId14" Type="http://schemas.openxmlformats.org/officeDocument/2006/relationships/hyperlink" Target="mailto:Jpetner928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1851</Characters>
  <Application>Microsoft Office Word</Application>
  <DocSecurity>0</DocSecurity>
  <Lines>29</Lines>
  <Paragraphs>11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2021-05-18T14:29:00Z</dcterms:created>
  <dcterms:modified xsi:type="dcterms:W3CDTF">2022-04-11T22:28:00Z</dcterms:modified>
</cp:coreProperties>
</file>